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7207" w14:textId="77777777" w:rsidR="003077D7" w:rsidRPr="00C63978" w:rsidRDefault="003077D7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</w:p>
    <w:p w14:paraId="2BF670C1" w14:textId="160C67D6" w:rsidR="003077D7" w:rsidRPr="00C63978" w:rsidRDefault="003077D7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  <w:r w:rsidRPr="00C63978">
        <w:rPr>
          <w:rFonts w:ascii="Verdana" w:hAnsi="Verdana" w:cs="Verdana"/>
          <w:sz w:val="22"/>
          <w:szCs w:val="22"/>
        </w:rPr>
        <w:t>Rodolfo Delgado Montes</w:t>
      </w:r>
      <w:r>
        <w:rPr>
          <w:rFonts w:ascii="Verdana" w:hAnsi="Verdana" w:cs="Verdana"/>
          <w:sz w:val="22"/>
          <w:szCs w:val="22"/>
        </w:rPr>
        <w:t xml:space="preserve">, </w:t>
      </w:r>
      <w:r w:rsidRPr="00C63978">
        <w:rPr>
          <w:rFonts w:ascii="Verdana" w:hAnsi="Verdana" w:cs="Verdana"/>
          <w:sz w:val="22"/>
          <w:szCs w:val="22"/>
        </w:rPr>
        <w:t>Attorney General’s Office</w:t>
      </w:r>
    </w:p>
    <w:p w14:paraId="2850597B" w14:textId="77777777" w:rsidR="003077D7" w:rsidRPr="00C63978" w:rsidRDefault="003077D7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  <w:r w:rsidRPr="00C63978">
        <w:rPr>
          <w:rFonts w:ascii="Verdana" w:hAnsi="Verdana" w:cs="Verdana"/>
          <w:sz w:val="22"/>
          <w:szCs w:val="22"/>
        </w:rPr>
        <w:t>Avenida El Boquerón y Calle Izalco, Urb. Santa Elena, Lote S/N, Distrito de Antiguo Cuscatlán, Municipio de La Libertad Este, La Libertad</w:t>
      </w:r>
    </w:p>
    <w:p w14:paraId="2D859475" w14:textId="77777777" w:rsidR="003077D7" w:rsidRPr="00C63978" w:rsidRDefault="003077D7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  <w:r w:rsidRPr="00C63978">
        <w:rPr>
          <w:rFonts w:ascii="Verdana" w:hAnsi="Verdana" w:cs="Verdana"/>
          <w:sz w:val="22"/>
          <w:szCs w:val="22"/>
        </w:rPr>
        <w:t>El Salvador</w:t>
      </w:r>
    </w:p>
    <w:p w14:paraId="789D1EFF" w14:textId="77777777" w:rsidR="003077D7" w:rsidRPr="00C63978" w:rsidRDefault="003077D7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</w:p>
    <w:p w14:paraId="3EBB1C51" w14:textId="2BD401BC" w:rsidR="003077D7" w:rsidRDefault="003077D7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  <w:r w:rsidRPr="00C63978">
        <w:rPr>
          <w:rFonts w:ascii="Verdana" w:hAnsi="Verdana" w:cs="Verdana"/>
          <w:sz w:val="22"/>
          <w:szCs w:val="22"/>
        </w:rPr>
        <w:t>Plaats</w:t>
      </w:r>
    </w:p>
    <w:p w14:paraId="3B9F17F1" w14:textId="77777777" w:rsidR="003077D7" w:rsidRDefault="003077D7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</w:p>
    <w:p w14:paraId="2BF82913" w14:textId="59033F9F" w:rsidR="003077D7" w:rsidRPr="003077D7" w:rsidRDefault="003077D7" w:rsidP="003077D7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r>
        <w:rPr>
          <w:rFonts w:ascii="Verdana" w:hAnsi="Verdana" w:cs="Verdana"/>
          <w:sz w:val="22"/>
          <w:szCs w:val="22"/>
          <w:lang w:val="nl-NL"/>
        </w:rPr>
        <w:t>Datum</w:t>
      </w:r>
    </w:p>
    <w:p w14:paraId="2B3A16AF" w14:textId="77777777" w:rsidR="003077D7" w:rsidRPr="00C63978" w:rsidRDefault="003077D7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</w:p>
    <w:p w14:paraId="6E850772" w14:textId="77777777" w:rsidR="003077D7" w:rsidRPr="00C63978" w:rsidRDefault="003077D7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  <w:r w:rsidRPr="00C63978">
        <w:rPr>
          <w:rFonts w:ascii="Verdana" w:hAnsi="Verdana" w:cs="Verdana"/>
          <w:sz w:val="22"/>
          <w:szCs w:val="22"/>
        </w:rPr>
        <w:t xml:space="preserve">Your Excellency, </w:t>
      </w:r>
    </w:p>
    <w:p w14:paraId="007B9262" w14:textId="77777777" w:rsidR="003077D7" w:rsidRPr="00C63978" w:rsidRDefault="003077D7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</w:p>
    <w:p w14:paraId="1FAB77B8" w14:textId="77777777" w:rsidR="003077D7" w:rsidRPr="00C63978" w:rsidRDefault="003077D7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  <w:r w:rsidRPr="00B41832">
        <w:rPr>
          <w:rFonts w:ascii="Verdana" w:hAnsi="Verdana" w:cs="Verdana"/>
          <w:sz w:val="22"/>
          <w:szCs w:val="22"/>
        </w:rPr>
        <w:t xml:space="preserve">I condemn the ongoing detention of </w:t>
      </w:r>
      <w:r w:rsidRPr="00C63978">
        <w:rPr>
          <w:rFonts w:ascii="Verdana" w:hAnsi="Verdana" w:cs="Verdana"/>
          <w:sz w:val="22"/>
          <w:szCs w:val="22"/>
        </w:rPr>
        <w:t xml:space="preserve">prominent </w:t>
      </w:r>
      <w:r w:rsidRPr="00B41832">
        <w:rPr>
          <w:rFonts w:ascii="Verdana" w:hAnsi="Verdana" w:cs="Verdana"/>
          <w:sz w:val="22"/>
          <w:szCs w:val="22"/>
        </w:rPr>
        <w:t>human rights lawyer Ruth López. She is facing criminal charges solely because of her work against corruption and her efforts to promote institutional transparency.</w:t>
      </w:r>
      <w:r w:rsidRPr="00C63978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She is </w:t>
      </w:r>
      <w:r w:rsidRPr="00C17927">
        <w:rPr>
          <w:rFonts w:ascii="Verdana" w:hAnsi="Verdana" w:cs="Verdana"/>
          <w:sz w:val="22"/>
          <w:szCs w:val="22"/>
        </w:rPr>
        <w:t>the head of AntiCorruption at Cristosal, one of the most respected human rights groups</w:t>
      </w:r>
      <w:r>
        <w:rPr>
          <w:rFonts w:ascii="Verdana" w:hAnsi="Verdana" w:cs="Verdana"/>
          <w:sz w:val="22"/>
          <w:szCs w:val="22"/>
        </w:rPr>
        <w:t xml:space="preserve">. </w:t>
      </w:r>
      <w:r w:rsidRPr="00B41832">
        <w:rPr>
          <w:rFonts w:ascii="Verdana" w:hAnsi="Verdana" w:cs="Verdana"/>
          <w:sz w:val="22"/>
          <w:szCs w:val="22"/>
        </w:rPr>
        <w:t>Prior to her arrest, she was subjected to repeated harassment, stigmatization, and surveillance by the Salvadoran government.</w:t>
      </w:r>
      <w:r w:rsidRPr="00C63978">
        <w:rPr>
          <w:rFonts w:ascii="Verdana" w:hAnsi="Verdana" w:cs="Verdana"/>
          <w:sz w:val="22"/>
          <w:szCs w:val="22"/>
        </w:rPr>
        <w:t xml:space="preserve"> She was arrested </w:t>
      </w:r>
      <w:r w:rsidRPr="00B41832">
        <w:rPr>
          <w:rFonts w:ascii="Verdana" w:hAnsi="Verdana" w:cs="Verdana"/>
          <w:sz w:val="22"/>
          <w:szCs w:val="22"/>
        </w:rPr>
        <w:t>on May 18, 2025</w:t>
      </w:r>
      <w:r w:rsidRPr="00C63978">
        <w:rPr>
          <w:rFonts w:ascii="Verdana" w:hAnsi="Verdana" w:cs="Verdana"/>
          <w:sz w:val="22"/>
          <w:szCs w:val="22"/>
        </w:rPr>
        <w:t xml:space="preserve">, and </w:t>
      </w:r>
      <w:r w:rsidRPr="00B41832">
        <w:rPr>
          <w:rFonts w:ascii="Verdana" w:hAnsi="Verdana" w:cs="Verdana"/>
          <w:sz w:val="22"/>
          <w:szCs w:val="22"/>
        </w:rPr>
        <w:t>held incommunicado for over 40 hours</w:t>
      </w:r>
      <w:r w:rsidRPr="00C63978">
        <w:rPr>
          <w:rFonts w:ascii="Verdana" w:hAnsi="Verdana" w:cs="Verdana"/>
          <w:sz w:val="22"/>
          <w:szCs w:val="22"/>
        </w:rPr>
        <w:t xml:space="preserve">, </w:t>
      </w:r>
      <w:r w:rsidRPr="00B41832">
        <w:rPr>
          <w:rFonts w:ascii="Verdana" w:hAnsi="Verdana" w:cs="Verdana"/>
          <w:sz w:val="22"/>
          <w:szCs w:val="22"/>
        </w:rPr>
        <w:t xml:space="preserve">without access to her family or legal counsel. </w:t>
      </w:r>
    </w:p>
    <w:p w14:paraId="101C9794" w14:textId="77777777" w:rsidR="003077D7" w:rsidRPr="00B41832" w:rsidRDefault="003077D7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</w:p>
    <w:p w14:paraId="33EFBD8E" w14:textId="77777777" w:rsidR="003077D7" w:rsidRPr="00C63978" w:rsidRDefault="003077D7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  <w:r w:rsidRPr="00B41832">
        <w:rPr>
          <w:rFonts w:ascii="Verdana" w:hAnsi="Verdana" w:cs="Verdana"/>
          <w:sz w:val="22"/>
          <w:szCs w:val="22"/>
        </w:rPr>
        <w:t xml:space="preserve">I call on the Salvadoran authorities to immediately release Ruth López, drop all charges against her, and </w:t>
      </w:r>
      <w:r w:rsidRPr="00C63978">
        <w:rPr>
          <w:rFonts w:ascii="Verdana" w:hAnsi="Verdana" w:cs="Verdana"/>
          <w:sz w:val="22"/>
          <w:szCs w:val="22"/>
        </w:rPr>
        <w:t xml:space="preserve">ensure her safety and </w:t>
      </w:r>
      <w:r w:rsidRPr="00B41832">
        <w:rPr>
          <w:rFonts w:ascii="Verdana" w:hAnsi="Verdana" w:cs="Verdana"/>
          <w:sz w:val="22"/>
          <w:szCs w:val="22"/>
        </w:rPr>
        <w:t>due process</w:t>
      </w:r>
      <w:r w:rsidRPr="00C63978">
        <w:rPr>
          <w:rFonts w:ascii="Verdana" w:hAnsi="Verdana" w:cs="Verdana"/>
          <w:sz w:val="22"/>
          <w:szCs w:val="22"/>
        </w:rPr>
        <w:t>. I further urge you to stop criminalizing human rights defenders and silencing civil society.</w:t>
      </w:r>
    </w:p>
    <w:p w14:paraId="0F47B5EF" w14:textId="77777777" w:rsidR="003077D7" w:rsidRPr="00C63978" w:rsidRDefault="003077D7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  <w:r w:rsidRPr="00B41832">
        <w:rPr>
          <w:rFonts w:ascii="Verdana" w:hAnsi="Verdana" w:cs="Verdana"/>
          <w:sz w:val="22"/>
          <w:szCs w:val="22"/>
        </w:rPr>
        <w:br/>
      </w:r>
      <w:r w:rsidRPr="00C63978">
        <w:rPr>
          <w:rFonts w:ascii="Verdana" w:hAnsi="Verdana" w:cs="Verdana"/>
          <w:sz w:val="22"/>
          <w:szCs w:val="22"/>
        </w:rPr>
        <w:t>Yours sincerely,</w:t>
      </w:r>
    </w:p>
    <w:p w14:paraId="4D1B5CA4" w14:textId="77777777" w:rsidR="003077D7" w:rsidRPr="00C63978" w:rsidRDefault="003077D7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</w:p>
    <w:p w14:paraId="2411FB5F" w14:textId="77777777" w:rsidR="00F620B8" w:rsidRDefault="00F620B8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</w:p>
    <w:p w14:paraId="2DBDD45C" w14:textId="60E527AD" w:rsidR="003077D7" w:rsidRPr="00F620B8" w:rsidRDefault="003077D7" w:rsidP="003077D7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r w:rsidRPr="00C63978">
        <w:rPr>
          <w:rFonts w:ascii="Verdana" w:hAnsi="Verdana" w:cs="Verdana"/>
          <w:sz w:val="22"/>
          <w:szCs w:val="22"/>
        </w:rPr>
        <w:t>Naam</w:t>
      </w:r>
      <w:r w:rsidR="00F620B8">
        <w:rPr>
          <w:rFonts w:ascii="Verdana" w:hAnsi="Verdana" w:cs="Verdana"/>
          <w:sz w:val="22"/>
          <w:szCs w:val="22"/>
          <w:lang w:val="nl-NL"/>
        </w:rPr>
        <w:t>,</w:t>
      </w:r>
    </w:p>
    <w:p w14:paraId="75F64684" w14:textId="77777777" w:rsidR="00F620B8" w:rsidRDefault="00F620B8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</w:p>
    <w:p w14:paraId="7E2F28D8" w14:textId="77777777" w:rsidR="00F620B8" w:rsidRDefault="00F620B8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</w:p>
    <w:p w14:paraId="702D1CC9" w14:textId="32AE6B09" w:rsidR="00F620B8" w:rsidRPr="00F620B8" w:rsidRDefault="00F620B8" w:rsidP="003077D7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r>
        <w:rPr>
          <w:rFonts w:ascii="Verdana" w:hAnsi="Verdana" w:cs="Verdana"/>
          <w:sz w:val="22"/>
          <w:szCs w:val="22"/>
          <w:lang w:val="nl-NL"/>
        </w:rPr>
        <w:t>The Netherlands</w:t>
      </w:r>
    </w:p>
    <w:p w14:paraId="66CE48FC" w14:textId="77777777" w:rsidR="00F620B8" w:rsidRDefault="00F620B8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</w:p>
    <w:p w14:paraId="3DF63597" w14:textId="77777777" w:rsidR="00F620B8" w:rsidRPr="00C63978" w:rsidRDefault="00F620B8" w:rsidP="003077D7">
      <w:pPr>
        <w:spacing w:after="0" w:line="360" w:lineRule="auto"/>
        <w:rPr>
          <w:rFonts w:ascii="Verdana" w:hAnsi="Verdana" w:cs="Verdana"/>
          <w:sz w:val="22"/>
          <w:szCs w:val="22"/>
        </w:rPr>
      </w:pPr>
    </w:p>
    <w:p w14:paraId="03AF8321" w14:textId="77777777" w:rsidR="006B1B0F" w:rsidRDefault="006B1B0F"/>
    <w:sectPr w:rsidR="006B1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D7"/>
    <w:rsid w:val="003077D7"/>
    <w:rsid w:val="006B1B0F"/>
    <w:rsid w:val="00B677ED"/>
    <w:rsid w:val="00F6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32A5"/>
  <w15:chartTrackingRefBased/>
  <w15:docId w15:val="{51C3E1BC-D4AE-452E-887F-9FD2B956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77D7"/>
    <w:pPr>
      <w:spacing w:line="278" w:lineRule="auto"/>
    </w:pPr>
    <w:rPr>
      <w:rFonts w:ascii="Aptos" w:eastAsia="Aptos" w:hAnsi="Aptos" w:cs="Times New Roman"/>
      <w:sz w:val="24"/>
      <w:szCs w:val="24"/>
      <w:lang w:val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Bovy</dc:creator>
  <cp:keywords/>
  <dc:description/>
  <cp:lastModifiedBy>Hannie Bovy</cp:lastModifiedBy>
  <cp:revision>2</cp:revision>
  <dcterms:created xsi:type="dcterms:W3CDTF">2025-10-29T15:42:00Z</dcterms:created>
  <dcterms:modified xsi:type="dcterms:W3CDTF">2025-10-29T15:42:00Z</dcterms:modified>
</cp:coreProperties>
</file>